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260486</wp:posOffset>
            </wp:positionH>
            <wp:positionV relativeFrom="paragraph">
              <wp:posOffset>-4444</wp:posOffset>
            </wp:positionV>
            <wp:extent cx="5599156" cy="749893"/>
            <wp:effectExtent b="0" l="0" r="0" t="0"/>
            <wp:wrapNone/>
            <wp:docPr descr="Stringa Coesione_UE_Repubblica_Regione Veneto_VETTORIALE" id="3" name="image3.png"/>
            <a:graphic>
              <a:graphicData uri="http://schemas.openxmlformats.org/drawingml/2006/picture">
                <pic:pic>
                  <pic:nvPicPr>
                    <pic:cNvPr descr="Stringa Coesione_UE_Repubblica_Regione Veneto_VETTORIALE"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9156" cy="74989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-1443989</wp:posOffset>
                </wp:positionH>
                <wp:positionV relativeFrom="paragraph">
                  <wp:posOffset>238125</wp:posOffset>
                </wp:positionV>
                <wp:extent cx="15119985" cy="2009775"/>
                <wp:effectExtent b="9525" l="0" r="5715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985" cy="2009775"/>
                        </a:xfrm>
                        <a:prstGeom prst="rect">
                          <a:avLst/>
                        </a:prstGeom>
                        <a:solidFill>
                          <a:srgbClr val="16419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-1443989</wp:posOffset>
                </wp:positionH>
                <wp:positionV relativeFrom="paragraph">
                  <wp:posOffset>238125</wp:posOffset>
                </wp:positionV>
                <wp:extent cx="15125700" cy="20193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5700" cy="2019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-72389</wp:posOffset>
                </wp:positionH>
                <wp:positionV relativeFrom="paragraph">
                  <wp:posOffset>182880</wp:posOffset>
                </wp:positionV>
                <wp:extent cx="6629400" cy="15906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159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90259" w:rsidDel="00000000" w:rsidP="00490259" w:rsidRDefault="00490259" w:rsidRPr="00000000" w14:paraId="4803266A" w14:textId="77777777">
                            <w:pPr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</w:pPr>
                            <w:r w:rsidDel="00000000" w:rsidR="00000000" w:rsidRPr="00490259"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>Distretto Polo Commerciale Est Veronese - Identità e innovazione:</w:t>
                            </w:r>
                            <w:r w:rsidDel="00000000" w:rsidR="00000000" w:rsidRPr="00000000"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 xml:space="preserve"> </w:t>
                            </w:r>
                            <w:r w:rsidDel="00000000" w:rsidR="00000000" w:rsidRPr="00490259"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 xml:space="preserve">piano per la promozione e valorizzazione delle eccellenze </w:t>
                            </w:r>
                            <w:r w:rsidDel="00000000" w:rsidR="00000000" w:rsidRPr="00000000"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 xml:space="preserve">e </w:t>
                            </w:r>
                          </w:p>
                          <w:p w:rsidR="001266B6" w:rsidDel="00000000" w:rsidP="00490259" w:rsidRDefault="00490259" w:rsidRPr="00B302A0" w14:paraId="4E555B1B" w14:textId="4528C46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Del="00000000" w:rsidR="00000000" w:rsidRPr="00490259"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>della</w:t>
                            </w:r>
                            <w:r w:rsidDel="00000000" w:rsidR="00000000" w:rsidRPr="00000000"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 xml:space="preserve"> </w:t>
                            </w:r>
                            <w:r w:rsidDel="00000000" w:rsidR="00000000" w:rsidRPr="00490259"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>tradizione locale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-72389</wp:posOffset>
                </wp:positionH>
                <wp:positionV relativeFrom="paragraph">
                  <wp:posOffset>182880</wp:posOffset>
                </wp:positionV>
                <wp:extent cx="6629400" cy="159067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9400" cy="1590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564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PROGETTO FINANZIATO CON IL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564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564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164194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PROGETTO FINANZIATO CON 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color w:val="164194"/>
          <w:sz w:val="40"/>
          <w:szCs w:val="40"/>
        </w:rPr>
      </w:pPr>
      <w:r w:rsidDel="00000000" w:rsidR="00000000" w:rsidRPr="00000000">
        <w:rPr>
          <w:color w:val="164194"/>
          <w:sz w:val="40"/>
          <w:szCs w:val="40"/>
          <w:rtl w:val="0"/>
        </w:rPr>
        <w:t xml:space="preserve">PR Veneto FESR 2021-2027</w:t>
      </w:r>
    </w:p>
    <w:p w:rsidR="00000000" w:rsidDel="00000000" w:rsidP="00000000" w:rsidRDefault="00000000" w:rsidRPr="00000000" w14:paraId="00000014">
      <w:pPr>
        <w:spacing w:after="60" w:lineRule="auto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60" w:lineRule="auto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Obiettivo Specifico 1.3</w:t>
      </w:r>
    </w:p>
    <w:p w:rsidR="00000000" w:rsidDel="00000000" w:rsidP="00000000" w:rsidRDefault="00000000" w:rsidRPr="00000000" w14:paraId="0000001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Rafforzare la crescita sostenibile e la competitività delle PMI e la creazione di posti di lavoro nelle PMI, anche grazie agli investimenti produttivi (FESR)</w:t>
      </w:r>
    </w:p>
    <w:p w:rsidR="00000000" w:rsidDel="00000000" w:rsidP="00000000" w:rsidRDefault="00000000" w:rsidRPr="00000000" w14:paraId="00000017">
      <w:pPr>
        <w:rPr>
          <w:color w:val="164194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60" w:lineRule="auto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Azione 1.3.7</w:t>
      </w:r>
    </w:p>
    <w:p w:rsidR="00000000" w:rsidDel="00000000" w:rsidP="00000000" w:rsidRDefault="00000000" w:rsidRPr="00000000" w14:paraId="0000001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Sostegno alla competitività del sistema commerciale e valorizzazione dei distretti del commercio </w:t>
      </w:r>
    </w:p>
    <w:p w:rsidR="00000000" w:rsidDel="00000000" w:rsidP="00000000" w:rsidRDefault="00000000" w:rsidRPr="00000000" w14:paraId="0000001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Il presente progetto mira a consolidare la sinergia tra i vari partner del Distretto Polo Commerciale Est Veronese. La sinergia, infatti, è la chiave per ottimizzare la promozione dei progetti e degli eventi in programma, con l’obiettivo primario di valorizzare il territorio. La sfida oggi sarà quella di far evolvere la comunicazione in un percorso di innovazione digitale, più efficace e sostenibile.</w:t>
      </w:r>
    </w:p>
    <w:p w:rsidR="00000000" w:rsidDel="00000000" w:rsidP="00000000" w:rsidRDefault="00000000" w:rsidRPr="00000000" w14:paraId="0000001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Il progetto è stato finanziato per un importo di  206.666,67 €.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59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